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0587E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B13A4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AC4FBB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0587E" w:rsidRPr="0020587E">
        <w:rPr>
          <w:bCs/>
          <w:color w:val="000000"/>
          <w:spacing w:val="-2"/>
        </w:rPr>
        <w:t>Материалы тепло- и звукоизоляционные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B13A4">
        <w:rPr>
          <w:b/>
        </w:rPr>
        <w:t>18</w:t>
      </w:r>
      <w:r w:rsidR="003660B5" w:rsidRPr="003660B5">
        <w:rPr>
          <w:b/>
        </w:rPr>
        <w:t xml:space="preserve">» </w:t>
      </w:r>
      <w:r w:rsidR="00AC4FBB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B13A4">
        <w:rPr>
          <w:b/>
        </w:rPr>
        <w:t>06</w:t>
      </w:r>
      <w:r w:rsidR="003660B5" w:rsidRPr="00763B28">
        <w:rPr>
          <w:b/>
        </w:rPr>
        <w:t xml:space="preserve">» </w:t>
      </w:r>
      <w:r w:rsidR="00CB13A4">
        <w:rPr>
          <w:b/>
        </w:rPr>
        <w:t xml:space="preserve">марта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20587E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«18» февраля 2019 г. по «06»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096C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166C0-6367-4A94-8822-A2B21D504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2019-02-13T10:21:00Z</cp:lastPrinted>
  <dcterms:created xsi:type="dcterms:W3CDTF">2019-02-13T10:40:00Z</dcterms:created>
  <dcterms:modified xsi:type="dcterms:W3CDTF">2019-02-18T05:34:00Z</dcterms:modified>
</cp:coreProperties>
</file>